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E606C" w:rsidR="003343AA" w:rsidP="003343AA" w:rsidRDefault="003343AA" w14:paraId="2C53D0B0" w14:textId="77777777">
      <w:pPr>
        <w:rPr>
          <w:rFonts w:ascii="Calibri" w:hAnsi="Calibri" w:cs="Calibri"/>
          <w:b/>
          <w:bCs/>
        </w:rPr>
      </w:pPr>
      <w:r w:rsidRPr="004E606C">
        <w:rPr>
          <w:rFonts w:ascii="Calibri" w:hAnsi="Calibri" w:cs="Calibri"/>
          <w:b/>
          <w:bCs/>
        </w:rPr>
        <w:t>Request to Attend Apartmentalize 2025– Memo Template</w:t>
      </w:r>
    </w:p>
    <w:p w:rsidRPr="004E606C" w:rsidR="00823A43" w:rsidP="02F38BAA" w:rsidRDefault="00823A43" w14:paraId="07BDAAEE" w14:noSpellErr="1" w14:textId="47FD2E1B">
      <w:pPr>
        <w:pStyle w:val="Normal"/>
        <w:rPr>
          <w:rFonts w:ascii="Calibri" w:hAnsi="Calibri" w:cs="Calibri"/>
          <w:b w:val="1"/>
          <w:bCs w:val="1"/>
        </w:rPr>
      </w:pPr>
    </w:p>
    <w:p w:rsidRPr="004E606C" w:rsidR="003343AA" w:rsidP="003343AA" w:rsidRDefault="003343AA" w14:paraId="28A64FD2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 xml:space="preserve">From: </w:t>
      </w:r>
      <w:r w:rsidRPr="004E606C">
        <w:rPr>
          <w:rFonts w:ascii="Calibri" w:hAnsi="Calibri" w:cs="Calibri"/>
        </w:rPr>
        <w:tab/>
      </w:r>
      <w:r w:rsidRPr="004E606C">
        <w:rPr>
          <w:rFonts w:ascii="Calibri" w:hAnsi="Calibri" w:cs="Calibri"/>
        </w:rPr>
        <w:t>[Your Name]</w:t>
      </w:r>
    </w:p>
    <w:p w:rsidRPr="004E606C" w:rsidR="003343AA" w:rsidP="003343AA" w:rsidRDefault="003343AA" w14:paraId="0F50F8EB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 xml:space="preserve">To: </w:t>
      </w:r>
      <w:r w:rsidRPr="004E606C">
        <w:rPr>
          <w:rFonts w:ascii="Calibri" w:hAnsi="Calibri" w:cs="Calibri"/>
        </w:rPr>
        <w:tab/>
      </w:r>
      <w:r w:rsidRPr="004E606C">
        <w:rPr>
          <w:rFonts w:ascii="Calibri" w:hAnsi="Calibri" w:cs="Calibri"/>
        </w:rPr>
        <w:t>[Supervisor’s Name]</w:t>
      </w:r>
    </w:p>
    <w:p w:rsidRPr="004E606C" w:rsidR="003343AA" w:rsidP="003343AA" w:rsidRDefault="003343AA" w14:paraId="306A09BE" w14:textId="77777777">
      <w:pPr>
        <w:rPr>
          <w:rFonts w:ascii="Calibri" w:hAnsi="Calibri" w:cs="Calibri"/>
          <w:b/>
          <w:bCs/>
        </w:rPr>
      </w:pPr>
      <w:r w:rsidRPr="004E606C">
        <w:rPr>
          <w:rFonts w:ascii="Calibri" w:hAnsi="Calibri" w:cs="Calibri"/>
        </w:rPr>
        <w:t>Re:</w:t>
      </w:r>
      <w:r w:rsidRPr="004E606C">
        <w:rPr>
          <w:rFonts w:ascii="Calibri" w:hAnsi="Calibri" w:cs="Calibri"/>
        </w:rPr>
        <w:tab/>
      </w:r>
      <w:r w:rsidRPr="004E606C">
        <w:rPr>
          <w:rFonts w:ascii="Calibri" w:hAnsi="Calibri" w:cs="Calibri"/>
        </w:rPr>
        <w:t>Attending APARTMENTALIZE</w:t>
      </w:r>
      <w:r w:rsidRPr="004E606C">
        <w:rPr>
          <w:rFonts w:ascii="Calibri" w:hAnsi="Calibri" w:cs="Calibri"/>
          <w:b/>
          <w:bCs/>
        </w:rPr>
        <w:t xml:space="preserve"> </w:t>
      </w:r>
    </w:p>
    <w:p w:rsidRPr="004E606C" w:rsidR="003343AA" w:rsidP="003343AA" w:rsidRDefault="003343AA" w14:paraId="6F04849A" w14:textId="77777777">
      <w:pPr>
        <w:rPr>
          <w:rFonts w:ascii="Calibri" w:hAnsi="Calibri" w:cs="Calibri"/>
        </w:rPr>
      </w:pPr>
    </w:p>
    <w:p w:rsidRPr="004E606C" w:rsidR="003343AA" w:rsidP="003343AA" w:rsidRDefault="003343AA" w14:paraId="1B600C32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 xml:space="preserve">I would like approval to attend </w:t>
      </w:r>
      <w:hyperlink w:history="1" r:id="rId5">
        <w:r w:rsidRPr="003343AA">
          <w:rPr>
            <w:rStyle w:val="Hyperlink"/>
            <w:rFonts w:ascii="Calibri" w:hAnsi="Calibri" w:cs="Calibri"/>
          </w:rPr>
          <w:t>APARTMENTALIZE</w:t>
        </w:r>
      </w:hyperlink>
      <w:r w:rsidRPr="004E606C">
        <w:rPr>
          <w:rFonts w:ascii="Calibri" w:hAnsi="Calibri" w:cs="Calibri"/>
        </w:rPr>
        <w:t xml:space="preserve">, taking place June 11-13 in Las Vegas. </w:t>
      </w:r>
    </w:p>
    <w:p w:rsidRPr="004E606C" w:rsidR="003343AA" w:rsidP="003343AA" w:rsidRDefault="003343AA" w14:paraId="4EC0A491" w14:textId="77777777">
      <w:pPr>
        <w:rPr>
          <w:rFonts w:ascii="Calibri" w:hAnsi="Calibri" w:cs="Calibri"/>
        </w:rPr>
      </w:pPr>
    </w:p>
    <w:p w:rsidRPr="004E606C" w:rsidR="003343AA" w:rsidP="003343AA" w:rsidRDefault="003343AA" w14:paraId="4F7636AD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 xml:space="preserve">This event, produced by the National Apartment Association, is the largest in the rental housing industry and offers extensive opportunities for professional development, networking, meeting with </w:t>
      </w:r>
      <w:r>
        <w:rPr>
          <w:rFonts w:ascii="Calibri" w:hAnsi="Calibri" w:cs="Calibri"/>
        </w:rPr>
        <w:t>exhibitors</w:t>
      </w:r>
      <w:r w:rsidRPr="004E606C">
        <w:rPr>
          <w:rFonts w:ascii="Calibri" w:hAnsi="Calibri" w:cs="Calibri"/>
        </w:rPr>
        <w:t xml:space="preserve"> and sourcing new products and services.  </w:t>
      </w:r>
    </w:p>
    <w:p w:rsidRPr="004E606C" w:rsidR="003343AA" w:rsidP="003343AA" w:rsidRDefault="003343AA" w14:paraId="051C6930" w14:textId="77777777">
      <w:pPr>
        <w:rPr>
          <w:rFonts w:ascii="Calibri" w:hAnsi="Calibri" w:cs="Calibri"/>
        </w:rPr>
      </w:pPr>
    </w:p>
    <w:p w:rsidRPr="003343AA" w:rsidR="003343AA" w:rsidP="003343AA" w:rsidRDefault="003343AA" w14:paraId="2DFBFDDA" w14:textId="503715D0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The conference includes </w:t>
      </w:r>
      <w:r>
        <w:rPr>
          <w:rFonts w:ascii="Calibri" w:hAnsi="Calibri" w:cs="Calibri"/>
        </w:rPr>
        <w:t xml:space="preserve">over </w:t>
      </w:r>
      <w:r w:rsidRPr="004E606C">
        <w:rPr>
          <w:rFonts w:ascii="Calibri" w:hAnsi="Calibri" w:cs="Calibri"/>
        </w:rPr>
        <w:t xml:space="preserve">90 sessions, led by professionals in the industry, offering actionable advice. </w:t>
      </w:r>
    </w:p>
    <w:p w:rsidR="003343AA" w:rsidP="003343AA" w:rsidRDefault="003343AA" w14:paraId="37465C81" w14:textId="77777777">
      <w:pPr>
        <w:rPr>
          <w:rFonts w:ascii="Calibri" w:hAnsi="Calibri" w:cs="Calibri"/>
        </w:rPr>
      </w:pPr>
    </w:p>
    <w:p w:rsidRPr="00AE71CF" w:rsidR="00AE71CF" w:rsidP="003343AA" w:rsidRDefault="00AE71CF" w14:paraId="2E680AA8" w14:textId="4206E461">
      <w:pPr>
        <w:rPr>
          <w:rFonts w:ascii="Calibri" w:hAnsi="Calibri" w:cs="Calibri"/>
          <w:color w:val="70AD47" w:themeColor="accent6"/>
        </w:rPr>
      </w:pPr>
      <w:bookmarkStart w:name="_Hlk182992144" w:id="0"/>
      <w:r w:rsidRPr="00AE71CF">
        <w:rPr>
          <w:rFonts w:ascii="Calibri" w:hAnsi="Calibri" w:cs="Calibri"/>
          <w:i/>
          <w:iCs/>
          <w:color w:val="70AD47" w:themeColor="accent6"/>
        </w:rPr>
        <w:t>[If you hold NAAEI credentials, add]:</w:t>
      </w:r>
      <w:r w:rsidRPr="00AE71CF">
        <w:rPr>
          <w:rFonts w:ascii="Calibri" w:hAnsi="Calibri" w:cs="Calibri"/>
          <w:color w:val="70AD47" w:themeColor="accent6"/>
        </w:rPr>
        <w:t xml:space="preserve"> </w:t>
      </w:r>
      <w:r>
        <w:rPr>
          <w:rFonts w:ascii="Calibri" w:hAnsi="Calibri" w:cs="Calibri"/>
        </w:rPr>
        <w:t xml:space="preserve">I can also earn up to 8 continuing education credits (CECs) toward my NAAEI credentials: </w:t>
      </w:r>
      <w:r w:rsidRPr="00AE71CF">
        <w:rPr>
          <w:rFonts w:ascii="Calibri" w:hAnsi="Calibri" w:cs="Calibri"/>
          <w:color w:val="70AD47" w:themeColor="accent6"/>
        </w:rPr>
        <w:t>[name credential</w:t>
      </w:r>
      <w:r>
        <w:rPr>
          <w:rFonts w:ascii="Calibri" w:hAnsi="Calibri" w:cs="Calibri"/>
          <w:color w:val="70AD47" w:themeColor="accent6"/>
        </w:rPr>
        <w:t>(</w:t>
      </w:r>
      <w:r w:rsidRPr="00AE71CF">
        <w:rPr>
          <w:rFonts w:ascii="Calibri" w:hAnsi="Calibri" w:cs="Calibri"/>
          <w:color w:val="70AD47" w:themeColor="accent6"/>
        </w:rPr>
        <w:t>s</w:t>
      </w:r>
      <w:r>
        <w:rPr>
          <w:rFonts w:ascii="Calibri" w:hAnsi="Calibri" w:cs="Calibri"/>
          <w:color w:val="70AD47" w:themeColor="accent6"/>
        </w:rPr>
        <w:t>)</w:t>
      </w:r>
      <w:r w:rsidRPr="00AE71CF">
        <w:rPr>
          <w:rFonts w:ascii="Calibri" w:hAnsi="Calibri" w:cs="Calibri"/>
          <w:color w:val="70AD47" w:themeColor="accent6"/>
        </w:rPr>
        <w:t>].</w:t>
      </w:r>
    </w:p>
    <w:bookmarkEnd w:id="0"/>
    <w:p w:rsidRPr="004E606C" w:rsidR="00AE71CF" w:rsidP="003343AA" w:rsidRDefault="00AE71CF" w14:paraId="0F78A674" w14:textId="77777777">
      <w:pPr>
        <w:rPr>
          <w:rFonts w:ascii="Calibri" w:hAnsi="Calibri" w:cs="Calibri"/>
        </w:rPr>
      </w:pPr>
    </w:p>
    <w:p w:rsidRPr="004E606C" w:rsidR="003343AA" w:rsidP="003343AA" w:rsidRDefault="003343AA" w14:paraId="21577F35" w14:textId="774D08CA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The NAA Exposition will feature </w:t>
      </w:r>
      <w:r>
        <w:rPr>
          <w:rFonts w:ascii="Calibri" w:hAnsi="Calibri" w:cs="Calibri"/>
        </w:rPr>
        <w:t xml:space="preserve">more than </w:t>
      </w:r>
      <w:r w:rsidRPr="004E606C">
        <w:rPr>
          <w:rFonts w:ascii="Calibri" w:hAnsi="Calibri" w:cs="Calibri"/>
        </w:rPr>
        <w:t xml:space="preserve">600 exhibitors, providing an overview of emerging industry trends and solutions. I intend to explore solutions for </w:t>
      </w:r>
      <w:r w:rsidRPr="004E606C">
        <w:rPr>
          <w:rFonts w:ascii="Calibri" w:hAnsi="Calibri" w:cs="Calibri"/>
          <w:color w:val="70AD47" w:themeColor="accent6"/>
        </w:rPr>
        <w:t>[name some projects or objectives you have, such as enhancing marketing or streamlining operations]</w:t>
      </w:r>
      <w:r w:rsidRPr="004E606C">
        <w:rPr>
          <w:rFonts w:ascii="Calibri" w:hAnsi="Calibri" w:cs="Calibri"/>
        </w:rPr>
        <w:t xml:space="preserve">. Exhibitors I plan to meet with include: </w:t>
      </w:r>
      <w:r w:rsidRPr="004E606C">
        <w:rPr>
          <w:rFonts w:ascii="Calibri" w:hAnsi="Calibri" w:cs="Calibri"/>
          <w:color w:val="70AD47" w:themeColor="accent6"/>
        </w:rPr>
        <w:t>[</w:t>
      </w:r>
      <w:r w:rsidRPr="003343AA">
        <w:rPr>
          <w:rFonts w:ascii="Calibri" w:hAnsi="Calibri" w:cs="Calibri"/>
          <w:color w:val="70AD47" w:themeColor="accent6"/>
        </w:rPr>
        <w:t xml:space="preserve">name relevant </w:t>
      </w:r>
      <w:bookmarkStart w:name="_Hlk182485658" w:id="1"/>
      <w:r w:rsidR="00216CE1">
        <w:fldChar w:fldCharType="begin"/>
      </w:r>
      <w:r w:rsidR="00216CE1">
        <w:instrText>HYPERLINK "https://apt25.mapyourshow.com/8_0/explore/exhibitor-gallery.cfm?featured=false"</w:instrText>
      </w:r>
      <w:r w:rsidR="00216CE1">
        <w:fldChar w:fldCharType="separate"/>
      </w:r>
      <w:r w:rsidRPr="004E606C" w:rsidR="00216CE1">
        <w:rPr>
          <w:rStyle w:val="Hyperlink"/>
          <w:rFonts w:ascii="Calibri" w:hAnsi="Calibri" w:cs="Calibri"/>
        </w:rPr>
        <w:t>exhibitors</w:t>
      </w:r>
      <w:r w:rsidR="00216CE1">
        <w:rPr>
          <w:rStyle w:val="Hyperlink"/>
          <w:rFonts w:ascii="Calibri" w:hAnsi="Calibri" w:cs="Calibri"/>
        </w:rPr>
        <w:fldChar w:fldCharType="end"/>
      </w:r>
      <w:bookmarkEnd w:id="1"/>
      <w:r w:rsidRPr="004E606C">
        <w:rPr>
          <w:rFonts w:ascii="Calibri" w:hAnsi="Calibri" w:cs="Calibri"/>
          <w:color w:val="70AD47" w:themeColor="accent6"/>
        </w:rPr>
        <w:t>].</w:t>
      </w:r>
    </w:p>
    <w:p w:rsidRPr="004E606C" w:rsidR="003343AA" w:rsidP="003343AA" w:rsidRDefault="003343AA" w14:paraId="34B7CC87" w14:textId="77777777">
      <w:pPr>
        <w:rPr>
          <w:rFonts w:ascii="Calibri" w:hAnsi="Calibri" w:cs="Calibri"/>
          <w:color w:val="70AD47" w:themeColor="accent6"/>
        </w:rPr>
      </w:pPr>
    </w:p>
    <w:p w:rsidRPr="004E606C" w:rsidR="003343AA" w:rsidP="003343AA" w:rsidRDefault="003343AA" w14:paraId="0A2E1A55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 xml:space="preserve">Following the event, I would be happy to share key insights and actionable takeaways with our team. </w:t>
      </w:r>
    </w:p>
    <w:p w:rsidRPr="004E606C" w:rsidR="003343AA" w:rsidP="003343AA" w:rsidRDefault="003343AA" w14:paraId="25B4E6B4" w14:textId="77777777">
      <w:pPr>
        <w:rPr>
          <w:rFonts w:ascii="Calibri" w:hAnsi="Calibri" w:cs="Calibri"/>
        </w:rPr>
      </w:pPr>
    </w:p>
    <w:p w:rsidRPr="004E606C" w:rsidR="003343AA" w:rsidP="003343AA" w:rsidRDefault="003343AA" w14:paraId="2803473B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  <w:b/>
          <w:bCs/>
        </w:rPr>
        <w:t>Estimated Expenses</w:t>
      </w:r>
      <w:r w:rsidRPr="004E606C">
        <w:rPr>
          <w:rFonts w:ascii="Calibri" w:hAnsi="Calibri" w:cs="Calibri"/>
        </w:rPr>
        <w:t xml:space="preserve">: </w:t>
      </w:r>
    </w:p>
    <w:p w:rsidRPr="004E606C" w:rsidR="003343AA" w:rsidP="003343AA" w:rsidRDefault="003343AA" w14:paraId="20D072FC" w14:textId="77777777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Registration: </w:t>
      </w:r>
      <w:r w:rsidRPr="004E606C">
        <w:rPr>
          <w:rFonts w:ascii="Calibri" w:hAnsi="Calibri" w:cs="Calibri"/>
          <w:color w:val="70AD47" w:themeColor="accent6"/>
        </w:rPr>
        <w:t>[Fill in applicable rate]</w:t>
      </w:r>
    </w:p>
    <w:p w:rsidRPr="004E606C" w:rsidR="003343AA" w:rsidP="003343AA" w:rsidRDefault="003343AA" w14:paraId="77D7EB23" w14:textId="77777777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Transportation: </w:t>
      </w:r>
      <w:r w:rsidRPr="004E606C">
        <w:rPr>
          <w:rFonts w:ascii="Calibri" w:hAnsi="Calibri" w:cs="Calibri"/>
          <w:color w:val="70AD47" w:themeColor="accent6"/>
        </w:rPr>
        <w:t>[Airfare, mileage, taxi/car service, etc.]</w:t>
      </w:r>
    </w:p>
    <w:p w:rsidRPr="004E606C" w:rsidR="003343AA" w:rsidP="003343AA" w:rsidRDefault="003343AA" w14:paraId="31648365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>Hotel:</w:t>
      </w:r>
      <w:r w:rsidRPr="004E606C">
        <w:rPr>
          <w:rFonts w:ascii="Calibri" w:hAnsi="Calibri" w:cs="Calibri"/>
          <w:color w:val="70AD47" w:themeColor="accent6"/>
        </w:rPr>
        <w:t xml:space="preserve"> [Attendee discount rate]</w:t>
      </w:r>
      <w:r w:rsidRPr="004E606C">
        <w:rPr>
          <w:rFonts w:ascii="Calibri" w:hAnsi="Calibri" w:cs="Calibri"/>
        </w:rPr>
        <w:t xml:space="preserve"> </w:t>
      </w:r>
    </w:p>
    <w:p w:rsidRPr="004E606C" w:rsidR="003343AA" w:rsidP="003343AA" w:rsidRDefault="003343AA" w14:paraId="78117FE5" w14:textId="77777777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Meals: </w:t>
      </w:r>
      <w:r w:rsidRPr="004E606C">
        <w:rPr>
          <w:rFonts w:ascii="Calibri" w:hAnsi="Calibri" w:cs="Calibri"/>
          <w:color w:val="70AD47" w:themeColor="accent6"/>
        </w:rPr>
        <w:t>[Calculate based on company guidelines – note that 2 Expo Eats lunches and Thursday dinner are provided by Apartmentalize]</w:t>
      </w:r>
    </w:p>
    <w:p w:rsidRPr="004E606C" w:rsidR="003343AA" w:rsidP="003343AA" w:rsidRDefault="003343AA" w14:paraId="52647BF6" w14:textId="77777777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</w:rPr>
        <w:t xml:space="preserve">Estimated Total: </w:t>
      </w:r>
      <w:r w:rsidRPr="004E606C">
        <w:rPr>
          <w:rFonts w:ascii="Calibri" w:hAnsi="Calibri" w:cs="Calibri"/>
          <w:color w:val="70AD47" w:themeColor="accent6"/>
        </w:rPr>
        <w:t>[total amount]</w:t>
      </w:r>
    </w:p>
    <w:p w:rsidRPr="004E606C" w:rsidR="003343AA" w:rsidP="003343AA" w:rsidRDefault="003343AA" w14:paraId="73F46B4C" w14:textId="77777777">
      <w:pPr>
        <w:rPr>
          <w:rFonts w:ascii="Calibri" w:hAnsi="Calibri" w:cs="Calibri"/>
        </w:rPr>
      </w:pPr>
    </w:p>
    <w:p w:rsidRPr="004E606C" w:rsidR="003343AA" w:rsidP="003343AA" w:rsidRDefault="003343AA" w14:paraId="02C54823" w14:textId="77777777">
      <w:pPr>
        <w:rPr>
          <w:rFonts w:ascii="Calibri" w:hAnsi="Calibri" w:cs="Calibri"/>
        </w:rPr>
      </w:pPr>
      <w:r w:rsidRPr="004E606C">
        <w:rPr>
          <w:rFonts w:ascii="Calibri" w:hAnsi="Calibri" w:cs="Calibri"/>
        </w:rPr>
        <w:t>Thank you,</w:t>
      </w:r>
    </w:p>
    <w:p w:rsidR="003343AA" w:rsidP="003343AA" w:rsidRDefault="003343AA" w14:paraId="656D0E33" w14:textId="428582EE">
      <w:pPr>
        <w:rPr>
          <w:rFonts w:ascii="Calibri" w:hAnsi="Calibri" w:cs="Calibri"/>
          <w:color w:val="70AD47" w:themeColor="accent6"/>
        </w:rPr>
      </w:pPr>
      <w:r w:rsidRPr="004E606C">
        <w:rPr>
          <w:rFonts w:ascii="Calibri" w:hAnsi="Calibri" w:cs="Calibri"/>
          <w:color w:val="70AD47" w:themeColor="accent6"/>
        </w:rPr>
        <w:t>[Your Name]</w:t>
      </w:r>
    </w:p>
    <w:p w:rsidRPr="004E606C" w:rsidR="003343AA" w:rsidP="00AE71CF" w:rsidRDefault="003343AA" w14:paraId="17C4508E" w14:textId="46A27727">
      <w:pPr>
        <w:spacing w:line="259" w:lineRule="auto"/>
        <w:rPr>
          <w:rFonts w:ascii="Calibri" w:hAnsi="Calibri" w:cs="Calibri"/>
          <w:color w:val="70AD47" w:themeColor="accent6"/>
        </w:rPr>
      </w:pPr>
    </w:p>
    <w:sectPr w:rsidRPr="004E606C" w:rsidR="003343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0913"/>
    <w:multiLevelType w:val="hybridMultilevel"/>
    <w:tmpl w:val="21BA390E"/>
    <w:lvl w:ilvl="0" w:tplc="5FD85C60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01266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05"/>
    <w:rsid w:val="00135A44"/>
    <w:rsid w:val="00163434"/>
    <w:rsid w:val="0016721E"/>
    <w:rsid w:val="001F1CEC"/>
    <w:rsid w:val="00216CE1"/>
    <w:rsid w:val="002178DB"/>
    <w:rsid w:val="002733B6"/>
    <w:rsid w:val="00293B43"/>
    <w:rsid w:val="003343AA"/>
    <w:rsid w:val="0042391A"/>
    <w:rsid w:val="00442E50"/>
    <w:rsid w:val="00452713"/>
    <w:rsid w:val="004E3DE1"/>
    <w:rsid w:val="004E606C"/>
    <w:rsid w:val="005212EC"/>
    <w:rsid w:val="00552E6A"/>
    <w:rsid w:val="0065205F"/>
    <w:rsid w:val="007B42EB"/>
    <w:rsid w:val="0081336B"/>
    <w:rsid w:val="00823A43"/>
    <w:rsid w:val="00831D24"/>
    <w:rsid w:val="008416B1"/>
    <w:rsid w:val="0090077E"/>
    <w:rsid w:val="009026CB"/>
    <w:rsid w:val="009E15EF"/>
    <w:rsid w:val="00AE71CF"/>
    <w:rsid w:val="00BB3BF3"/>
    <w:rsid w:val="00BC0D96"/>
    <w:rsid w:val="00BD442F"/>
    <w:rsid w:val="00CF0905"/>
    <w:rsid w:val="00D058D8"/>
    <w:rsid w:val="00D0771F"/>
    <w:rsid w:val="00D07C9E"/>
    <w:rsid w:val="00D867A0"/>
    <w:rsid w:val="00DC590A"/>
    <w:rsid w:val="00E3745B"/>
    <w:rsid w:val="00F056A2"/>
    <w:rsid w:val="00F30C85"/>
    <w:rsid w:val="02F38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EC16"/>
  <w15:chartTrackingRefBased/>
  <w15:docId w15:val="{598F65E2-B77A-46A6-BEDF-3E0408C0F6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eastAsia="Times New Roman" w:ascii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43AA"/>
    <w:pPr>
      <w:spacing w:line="240" w:lineRule="auto"/>
    </w:pPr>
    <w:rPr>
      <w:rFonts w:ascii="Calibri Light" w:hAnsi="Calibri Light" w:cs="Times New Roman"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35A44"/>
    <w:pPr>
      <w:spacing w:line="240" w:lineRule="auto"/>
    </w:pPr>
    <w:rPr>
      <w:rFonts w:ascii="Calibri Light" w:hAnsi="Calibri Light" w:eastAsiaTheme="minorHAnsi"/>
    </w:rPr>
  </w:style>
  <w:style w:type="paragraph" w:styleId="Style1" w:customStyle="1">
    <w:name w:val="Style1"/>
    <w:basedOn w:val="Normal"/>
    <w:link w:val="Style1Char"/>
    <w:qFormat/>
    <w:rsid w:val="004E3DE1"/>
    <w:pPr>
      <w:autoSpaceDE w:val="0"/>
      <w:autoSpaceDN w:val="0"/>
      <w:adjustRightInd w:val="0"/>
    </w:pPr>
    <w:rPr>
      <w:rFonts w:cs="Calibri Light"/>
      <w:sz w:val="22"/>
      <w:szCs w:val="22"/>
    </w:rPr>
  </w:style>
  <w:style w:type="character" w:styleId="Style1Char" w:customStyle="1">
    <w:name w:val="Style1 Char"/>
    <w:basedOn w:val="DefaultParagraphFont"/>
    <w:link w:val="Style1"/>
    <w:rsid w:val="004E3DE1"/>
    <w:rPr>
      <w:rFonts w:ascii="Calibri Light" w:hAnsi="Calibri Light" w:cs="Calibri Light"/>
    </w:rPr>
  </w:style>
  <w:style w:type="paragraph" w:styleId="ListParagraph">
    <w:name w:val="List Paragraph"/>
    <w:basedOn w:val="Normal"/>
    <w:uiPriority w:val="34"/>
    <w:qFormat/>
    <w:rsid w:val="00831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D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2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606C"/>
    <w:pPr>
      <w:spacing w:line="240" w:lineRule="auto"/>
    </w:pPr>
    <w:rPr>
      <w:rFonts w:ascii="Calibri Light" w:hAnsi="Calibri Light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naahq.org/apartmentalize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398A622C6C49AA1D7585FFB11E1C" ma:contentTypeVersion="18" ma:contentTypeDescription="Create a new document." ma:contentTypeScope="" ma:versionID="d928cff748200e24f3ed4635cd7e992f">
  <xsd:schema xmlns:xsd="http://www.w3.org/2001/XMLSchema" xmlns:xs="http://www.w3.org/2001/XMLSchema" xmlns:p="http://schemas.microsoft.com/office/2006/metadata/properties" xmlns:ns2="2f767739-3f6a-40b8-bbd8-abf27c558a8f" xmlns:ns3="d9da5a54-c2f0-49f3-92e8-cd1dfa6c1193" targetNamespace="http://schemas.microsoft.com/office/2006/metadata/properties" ma:root="true" ma:fieldsID="c213cb0f1d61a844ca550e4dbfe3eeca" ns2:_="" ns3:_="">
    <xsd:import namespace="2f767739-3f6a-40b8-bbd8-abf27c558a8f"/>
    <xsd:import namespace="d9da5a54-c2f0-49f3-92e8-cd1dfa6c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7739-3f6a-40b8-bbd8-abf27c558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69a052-f184-434b-9d65-0211e1fc1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5a54-c2f0-49f3-92e8-cd1dfa6c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8835e-c865-4842-b2b9-1acecb9c10ae}" ma:internalName="TaxCatchAll" ma:showField="CatchAllData" ma:web="d9da5a54-c2f0-49f3-92e8-cd1dfa6c1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67739-3f6a-40b8-bbd8-abf27c558a8f">
      <Terms xmlns="http://schemas.microsoft.com/office/infopath/2007/PartnerControls"/>
    </lcf76f155ced4ddcb4097134ff3c332f>
    <TaxCatchAll xmlns="d9da5a54-c2f0-49f3-92e8-cd1dfa6c1193" xsi:nil="true"/>
  </documentManagement>
</p:properties>
</file>

<file path=customXml/itemProps1.xml><?xml version="1.0" encoding="utf-8"?>
<ds:datastoreItem xmlns:ds="http://schemas.openxmlformats.org/officeDocument/2006/customXml" ds:itemID="{29660592-4C56-465C-879E-224EB6592B0B}"/>
</file>

<file path=customXml/itemProps2.xml><?xml version="1.0" encoding="utf-8"?>
<ds:datastoreItem xmlns:ds="http://schemas.openxmlformats.org/officeDocument/2006/customXml" ds:itemID="{0E1CD7CD-9818-4C8A-A905-2F5199C9060D}"/>
</file>

<file path=customXml/itemProps3.xml><?xml version="1.0" encoding="utf-8"?>
<ds:datastoreItem xmlns:ds="http://schemas.openxmlformats.org/officeDocument/2006/customXml" ds:itemID="{419E5BBA-C1D6-4207-BE8A-5B889CF6FE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Kurtyka</dc:creator>
  <cp:keywords/>
  <dc:description/>
  <cp:lastModifiedBy>Sierra Golden</cp:lastModifiedBy>
  <cp:revision>9</cp:revision>
  <dcterms:created xsi:type="dcterms:W3CDTF">2024-11-12T18:51:00Z</dcterms:created>
  <dcterms:modified xsi:type="dcterms:W3CDTF">2024-11-25T20:04:44Z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0x010100579E398A622C6C49AA1D7585FFB11E1C</vt:lpwstr>
  </property>
  <property fmtid="{D5CDD505-2E9C-101B-9397-08002B2CF9AE}" pid="3" name="MediaServiceImageTags">
    <vt:lpwstr/>
  </property>
</Properties>
</file>